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088F" w14:textId="77777777" w:rsidR="005B389D" w:rsidRDefault="005B389D" w:rsidP="000D3D5D">
      <w:pPr>
        <w:jc w:val="center"/>
      </w:pPr>
    </w:p>
    <w:p w14:paraId="2CC72A3E" w14:textId="77777777" w:rsidR="005B389D" w:rsidRDefault="005B389D" w:rsidP="000D3D5D">
      <w:pPr>
        <w:jc w:val="center"/>
      </w:pPr>
    </w:p>
    <w:p w14:paraId="396249DD" w14:textId="77777777" w:rsidR="005B389D" w:rsidRDefault="005B389D" w:rsidP="000D3D5D">
      <w:pPr>
        <w:jc w:val="center"/>
      </w:pPr>
    </w:p>
    <w:p w14:paraId="6417D59D" w14:textId="77777777" w:rsidR="005B389D" w:rsidRDefault="005B389D" w:rsidP="000D3D5D">
      <w:pPr>
        <w:jc w:val="center"/>
      </w:pPr>
    </w:p>
    <w:p w14:paraId="4478289A" w14:textId="77777777" w:rsidR="005B389D" w:rsidRDefault="005B389D" w:rsidP="000D3D5D">
      <w:pPr>
        <w:jc w:val="center"/>
      </w:pPr>
    </w:p>
    <w:p w14:paraId="1DFA5E09" w14:textId="77777777" w:rsidR="005B389D" w:rsidRDefault="005B389D" w:rsidP="000D3D5D">
      <w:pPr>
        <w:jc w:val="center"/>
      </w:pPr>
    </w:p>
    <w:p w14:paraId="6FFE2BF0" w14:textId="50BA812C" w:rsidR="002734DB" w:rsidRPr="005B389D" w:rsidRDefault="00DA43E9" w:rsidP="000D3D5D">
      <w:pPr>
        <w:jc w:val="center"/>
        <w:rPr>
          <w:b/>
          <w:bCs/>
        </w:rPr>
      </w:pPr>
      <w:r w:rsidRPr="005B389D">
        <w:rPr>
          <w:b/>
          <w:bCs/>
        </w:rPr>
        <w:t xml:space="preserve">Fabricating </w:t>
      </w:r>
      <w:r w:rsidR="002734DB" w:rsidRPr="005B389D">
        <w:rPr>
          <w:b/>
          <w:bCs/>
        </w:rPr>
        <w:t>Citizens of The Future</w:t>
      </w:r>
    </w:p>
    <w:p w14:paraId="0BD12F5A" w14:textId="77777777" w:rsidR="005B389D" w:rsidRDefault="000D3D5D" w:rsidP="000D3D5D">
      <w:pPr>
        <w:jc w:val="center"/>
      </w:pPr>
      <w:r>
        <w:t>A Response Paper to</w:t>
      </w:r>
      <w:r w:rsidRPr="000D3D5D">
        <w:t xml:space="preserve"> </w:t>
      </w:r>
    </w:p>
    <w:p w14:paraId="36DA4175" w14:textId="28F64C13" w:rsidR="000D3D5D" w:rsidRDefault="000D3D5D" w:rsidP="000D3D5D">
      <w:pPr>
        <w:jc w:val="center"/>
      </w:pPr>
      <w:r>
        <w:t xml:space="preserve">Popkewitz, Thomas S. (2007). </w:t>
      </w:r>
      <w:r w:rsidRPr="000D3D5D">
        <w:t xml:space="preserve">Alchemies and governing: Or, questions about the questions we ask. </w:t>
      </w:r>
      <w:r w:rsidRPr="000D3D5D">
        <w:rPr>
          <w:i/>
          <w:iCs/>
        </w:rPr>
        <w:t>Educational Philosophy and Theory</w:t>
      </w:r>
      <w:r>
        <w:t xml:space="preserve"> 39(1):64-83.</w:t>
      </w:r>
    </w:p>
    <w:p w14:paraId="1CD055DE" w14:textId="77777777" w:rsidR="005B389D" w:rsidRDefault="005B389D" w:rsidP="000D3D5D">
      <w:pPr>
        <w:jc w:val="center"/>
      </w:pPr>
    </w:p>
    <w:p w14:paraId="2A6949F3" w14:textId="77777777" w:rsidR="005B389D" w:rsidRDefault="005B389D" w:rsidP="000D3D5D">
      <w:pPr>
        <w:jc w:val="center"/>
      </w:pPr>
    </w:p>
    <w:p w14:paraId="033758AF" w14:textId="7F7AF080" w:rsidR="002734DB" w:rsidRDefault="002734DB" w:rsidP="000D3D5D">
      <w:pPr>
        <w:jc w:val="center"/>
      </w:pPr>
      <w:r>
        <w:t>Instructor</w:t>
      </w:r>
      <w:r w:rsidR="00977549">
        <w:t>:</w:t>
      </w:r>
      <w:r w:rsidR="00977549">
        <w:br/>
        <w:t xml:space="preserve">Michael </w:t>
      </w:r>
      <w:proofErr w:type="spellStart"/>
      <w:r w:rsidR="00977549">
        <w:t>Kariwo</w:t>
      </w:r>
      <w:proofErr w:type="spellEnd"/>
      <w:r w:rsidR="00977549">
        <w:br/>
      </w:r>
      <w:r>
        <w:t>EDST 635</w:t>
      </w:r>
    </w:p>
    <w:p w14:paraId="479BF83B" w14:textId="77777777" w:rsidR="005B389D" w:rsidRDefault="005B389D" w:rsidP="000D3D5D">
      <w:pPr>
        <w:jc w:val="center"/>
      </w:pPr>
    </w:p>
    <w:p w14:paraId="1084A2D9" w14:textId="77777777" w:rsidR="005B389D" w:rsidRDefault="005B389D" w:rsidP="000D3D5D">
      <w:pPr>
        <w:jc w:val="center"/>
      </w:pPr>
    </w:p>
    <w:p w14:paraId="2B99F52E" w14:textId="04F397F9" w:rsidR="005B389D" w:rsidRDefault="00977549" w:rsidP="009F5AF7">
      <w:pPr>
        <w:jc w:val="center"/>
      </w:pPr>
      <w:r>
        <w:t>Submitted by:</w:t>
      </w:r>
      <w:r w:rsidR="002734DB">
        <w:br/>
      </w:r>
      <w:r>
        <w:t>Jennifer Hakola</w:t>
      </w:r>
    </w:p>
    <w:p w14:paraId="0D1C9A3D" w14:textId="77777777" w:rsidR="005B389D" w:rsidRDefault="005B389D" w:rsidP="000D3D5D">
      <w:pPr>
        <w:jc w:val="center"/>
      </w:pPr>
    </w:p>
    <w:p w14:paraId="11F5A379" w14:textId="4C5FAA7F" w:rsidR="002734DB" w:rsidRDefault="002734DB" w:rsidP="000D3D5D">
      <w:pPr>
        <w:jc w:val="center"/>
      </w:pPr>
      <w:r>
        <w:t>November 7, 2022</w:t>
      </w:r>
    </w:p>
    <w:p w14:paraId="22F143B5" w14:textId="77777777" w:rsidR="00DA43E9" w:rsidRDefault="00DA43E9" w:rsidP="00B54B67"/>
    <w:p w14:paraId="785D1761" w14:textId="77777777" w:rsidR="005B389D" w:rsidRDefault="005B389D" w:rsidP="00B54B67"/>
    <w:p w14:paraId="6D530E19" w14:textId="77777777" w:rsidR="005B389D" w:rsidRDefault="005B389D" w:rsidP="00B54B67"/>
    <w:p w14:paraId="02F12747" w14:textId="77777777" w:rsidR="005B389D" w:rsidRDefault="005B389D" w:rsidP="00B54B67"/>
    <w:p w14:paraId="5B620575" w14:textId="77777777" w:rsidR="005B389D" w:rsidRDefault="005B389D" w:rsidP="00B54B67"/>
    <w:p w14:paraId="4F7092FC" w14:textId="77777777" w:rsidR="005B389D" w:rsidRDefault="005B389D" w:rsidP="00B54B67"/>
    <w:p w14:paraId="66AB726A" w14:textId="01023C6A" w:rsidR="00A23841" w:rsidRDefault="00E3753F" w:rsidP="00341517">
      <w:pPr>
        <w:spacing w:line="480" w:lineRule="auto"/>
      </w:pPr>
      <w:r>
        <w:t xml:space="preserve">     </w:t>
      </w:r>
      <w:r w:rsidR="005425CF">
        <w:t xml:space="preserve">We can all agree that children are </w:t>
      </w:r>
      <w:r w:rsidR="00DB0233">
        <w:t>the</w:t>
      </w:r>
      <w:r w:rsidR="005425CF">
        <w:t xml:space="preserve"> future; a collective future </w:t>
      </w:r>
      <w:r w:rsidR="0005395A">
        <w:t>both globally and local</w:t>
      </w:r>
      <w:r>
        <w:t xml:space="preserve">ized in </w:t>
      </w:r>
      <w:r w:rsidR="0005395A">
        <w:t xml:space="preserve">society. Popkewitz (2007) outlines </w:t>
      </w:r>
      <w:r w:rsidR="00443DCF">
        <w:t xml:space="preserve">just how planned and orchestrated this concept </w:t>
      </w:r>
      <w:r>
        <w:t xml:space="preserve">of the </w:t>
      </w:r>
      <w:r w:rsidR="007F513D">
        <w:t xml:space="preserve">citizens of the future </w:t>
      </w:r>
      <w:r w:rsidR="00443DCF">
        <w:t>truly can be</w:t>
      </w:r>
      <w:r w:rsidR="006F42DA">
        <w:t xml:space="preserve"> and was</w:t>
      </w:r>
      <w:r w:rsidR="00443DCF">
        <w:t xml:space="preserve">. </w:t>
      </w:r>
      <w:r w:rsidR="00891956">
        <w:t>Responding to Dewey’s writing,</w:t>
      </w:r>
      <w:r w:rsidR="00D0566F" w:rsidRPr="00D0566F">
        <w:t xml:space="preserve"> </w:t>
      </w:r>
      <w:r w:rsidR="00D0566F" w:rsidRPr="00D0566F">
        <w:rPr>
          <w:i/>
          <w:iCs/>
        </w:rPr>
        <w:t>How We Think</w:t>
      </w:r>
      <w:r w:rsidR="00D0566F" w:rsidRPr="00D0566F">
        <w:t xml:space="preserve"> (1933/1998)</w:t>
      </w:r>
      <w:r w:rsidR="002E613B">
        <w:t xml:space="preserve">, </w:t>
      </w:r>
      <w:r w:rsidR="007F513D">
        <w:t xml:space="preserve">Popkewitz </w:t>
      </w:r>
      <w:r w:rsidR="00ED283C">
        <w:t xml:space="preserve">primarily </w:t>
      </w:r>
      <w:r w:rsidR="001A61A1">
        <w:lastRenderedPageBreak/>
        <w:t>argu</w:t>
      </w:r>
      <w:r w:rsidR="007F513D">
        <w:t>es</w:t>
      </w:r>
      <w:r w:rsidR="001A61A1">
        <w:t xml:space="preserve"> </w:t>
      </w:r>
      <w:r w:rsidR="00ED283C">
        <w:t>that t</w:t>
      </w:r>
      <w:r w:rsidR="00ED283C" w:rsidRPr="00ED283C">
        <w:t xml:space="preserve">hought and reason are cultural practices that create the systems for reflection and action </w:t>
      </w:r>
      <w:r w:rsidR="001A61A1">
        <w:t>(Popkewitz</w:t>
      </w:r>
      <w:r w:rsidR="00DA5F2D">
        <w:t>, 2007:</w:t>
      </w:r>
      <w:r w:rsidR="00ED283C" w:rsidRPr="00ED283C">
        <w:t>65</w:t>
      </w:r>
      <w:r w:rsidR="00DA5F2D">
        <w:t>)</w:t>
      </w:r>
      <w:r w:rsidR="00844598">
        <w:t>.</w:t>
      </w:r>
      <w:r w:rsidR="001A61A1">
        <w:t xml:space="preserve"> </w:t>
      </w:r>
      <w:r w:rsidR="00844598">
        <w:t>We</w:t>
      </w:r>
      <w:r w:rsidR="002E613B">
        <w:t xml:space="preserve"> learn</w:t>
      </w:r>
      <w:r w:rsidR="00844598">
        <w:t xml:space="preserve"> in this article</w:t>
      </w:r>
      <w:r w:rsidR="002E613B">
        <w:t xml:space="preserve"> about the political </w:t>
      </w:r>
      <w:r w:rsidR="00431490">
        <w:t>motivations</w:t>
      </w:r>
      <w:r w:rsidR="002E613B">
        <w:t xml:space="preserve"> amidst </w:t>
      </w:r>
      <w:r w:rsidR="006F42DA">
        <w:t xml:space="preserve">significant </w:t>
      </w:r>
      <w:r w:rsidR="002E613B">
        <w:t xml:space="preserve">historical events that </w:t>
      </w:r>
      <w:r w:rsidR="004C4CA2">
        <w:t xml:space="preserve">led to the creation of the cosmopolitan citizen </w:t>
      </w:r>
      <w:r w:rsidR="00431490">
        <w:t>through schooling and systems of education.</w:t>
      </w:r>
      <w:r w:rsidR="001400FB">
        <w:t xml:space="preserve"> This </w:t>
      </w:r>
      <w:r w:rsidR="00A5600C">
        <w:t>control over the philosophy and intention behind education</w:t>
      </w:r>
      <w:r w:rsidR="009B11EB">
        <w:t xml:space="preserve"> is not safely contained in the view of the past, but an ongoing drive to create </w:t>
      </w:r>
      <w:r w:rsidR="00B7194A">
        <w:t>a society, democracy, and ultimately a market.</w:t>
      </w:r>
      <w:r w:rsidR="00687C31">
        <w:br/>
        <w:t xml:space="preserve">     </w:t>
      </w:r>
      <w:r w:rsidR="00687C31" w:rsidRPr="00687C31">
        <w:t>There is a certain dystopian undertone in this writing of political control over children and their future as adult citizens. It brings up questions regarding free will and freedom of thought. Ironically, the very prospect of feelings of purpose in life are connected with the cosmopolitan life, “</w:t>
      </w:r>
      <w:r w:rsidR="00687C31" w:rsidRPr="001C65E3">
        <w:rPr>
          <w:i/>
          <w:iCs/>
        </w:rPr>
        <w:t>Reason</w:t>
      </w:r>
      <w:r w:rsidR="00687C31" w:rsidRPr="00687C31">
        <w:t xml:space="preserve"> was to provide for happiness, progress, and the insertion of human purpose or agency into daily life” (Po</w:t>
      </w:r>
      <w:r w:rsidR="001C65E3">
        <w:t>p</w:t>
      </w:r>
      <w:r w:rsidR="00687C31" w:rsidRPr="00687C31">
        <w:t xml:space="preserve">kewitz, 2007:67). In the 18th century it was imperative for the </w:t>
      </w:r>
      <w:r w:rsidR="00940D17">
        <w:t xml:space="preserve">forward </w:t>
      </w:r>
      <w:r w:rsidR="00687C31" w:rsidRPr="00687C31">
        <w:t xml:space="preserve">movement of the society and ultimately </w:t>
      </w:r>
      <w:r w:rsidR="00940D17">
        <w:t xml:space="preserve">the </w:t>
      </w:r>
      <w:r w:rsidR="00687C31" w:rsidRPr="00687C31">
        <w:t>economy that the citizens began focusing on their agency and purpose in their current life and not just their afterlife. This concept changed the way people approached their ability to move a life forward in a shared understanding of what a trajectory of betterment looked like. No longer were lives determined only by to whom one was born, but to what an individual could gain by participating in society.</w:t>
      </w:r>
      <w:r w:rsidR="00687C31">
        <w:br/>
        <w:t xml:space="preserve">     </w:t>
      </w:r>
      <w:r w:rsidR="007D4BDD" w:rsidRPr="007D4BDD">
        <w:t xml:space="preserve">Popkewitz uses a critical foundations approach to respond to the ideas in John Dewey’s theories in </w:t>
      </w:r>
      <w:r w:rsidR="00BA47BA" w:rsidRPr="00BA47BA">
        <w:rPr>
          <w:i/>
          <w:iCs/>
        </w:rPr>
        <w:t>How We Think</w:t>
      </w:r>
      <w:r w:rsidR="00BA47BA" w:rsidRPr="00BA47BA">
        <w:t xml:space="preserve"> (1933/1998)</w:t>
      </w:r>
      <w:r w:rsidR="007D4BDD" w:rsidRPr="007D4BDD">
        <w:t xml:space="preserve"> by addressing the historical context of decisions about schooling and curriculum. He reviews this history of education through a political, social and philosophical lens. These approaches to studying education have allowed him to connect many factors in elucidating the underpinnings and intentions behind schooling children. </w:t>
      </w:r>
      <w:r w:rsidR="00ED3998">
        <w:t xml:space="preserve">According to </w:t>
      </w:r>
      <w:r w:rsidR="00B4192B">
        <w:t>Popkewitz and his references, education for children was n</w:t>
      </w:r>
      <w:r w:rsidR="007D4BDD" w:rsidRPr="007D4BDD">
        <w:t>ot just a nice thing to do</w:t>
      </w:r>
      <w:r w:rsidR="00163409">
        <w:t xml:space="preserve"> for society</w:t>
      </w:r>
      <w:r w:rsidR="007D4BDD" w:rsidRPr="007D4BDD">
        <w:t>, but rather a multi-layered view into the underbelly of American politics and the creation of the cosmopolitan citizen in a newly formed republic, much in need of a well-behaved society.</w:t>
      </w:r>
      <w:r w:rsidR="00B7194A">
        <w:br/>
      </w:r>
      <w:r w:rsidR="00B4192B">
        <w:t xml:space="preserve">     </w:t>
      </w:r>
      <w:r w:rsidR="00B47E42">
        <w:t xml:space="preserve">Writing from an American perspective, Popkewitz </w:t>
      </w:r>
      <w:r w:rsidR="006D2E2E">
        <w:t xml:space="preserve">takes a tone of certainty, confidence, and boldness. </w:t>
      </w:r>
      <w:r w:rsidR="00BD6724">
        <w:lastRenderedPageBreak/>
        <w:t>At the age of 82, h</w:t>
      </w:r>
      <w:r w:rsidR="006D2E2E">
        <w:t xml:space="preserve">e comes by this tone </w:t>
      </w:r>
      <w:r w:rsidR="00BD6724">
        <w:t>from</w:t>
      </w:r>
      <w:r w:rsidR="006D2E2E">
        <w:t xml:space="preserve"> experience, with over forty books in his name </w:t>
      </w:r>
      <w:r w:rsidR="00BD6724">
        <w:t xml:space="preserve">or editorship. </w:t>
      </w:r>
      <w:r w:rsidR="00747723">
        <w:t xml:space="preserve">The </w:t>
      </w:r>
      <w:r w:rsidR="006C4388">
        <w:t>confidence</w:t>
      </w:r>
      <w:r w:rsidR="00747723">
        <w:t xml:space="preserve"> with which his message is expressed is a little bit startling; today he may be accused of writing conspiracy theory. </w:t>
      </w:r>
      <w:r w:rsidR="006C4388">
        <w:t xml:space="preserve">This </w:t>
      </w:r>
      <w:r w:rsidR="00D40948">
        <w:t xml:space="preserve">internal reaction </w:t>
      </w:r>
      <w:r w:rsidR="00A9214C">
        <w:t xml:space="preserve">as a reader </w:t>
      </w:r>
      <w:r w:rsidR="00D40948">
        <w:t xml:space="preserve">to questioning the government in America </w:t>
      </w:r>
      <w:r w:rsidR="006C4388">
        <w:t>shows how much society has changed since he wrote this article</w:t>
      </w:r>
      <w:r w:rsidR="00D40948">
        <w:t xml:space="preserve"> back in 2008.</w:t>
      </w:r>
      <w:r w:rsidR="006C4388">
        <w:t xml:space="preserve"> </w:t>
      </w:r>
      <w:r w:rsidR="006E5869">
        <w:t xml:space="preserve">No humility </w:t>
      </w:r>
      <w:r w:rsidR="00D144FA">
        <w:t xml:space="preserve">will be found in this article. </w:t>
      </w:r>
      <w:r w:rsidR="00DA7C91">
        <w:t>With unapologetic self-awareness, he</w:t>
      </w:r>
      <w:r w:rsidR="00D144FA">
        <w:t xml:space="preserve"> mentions his ‘ironic’</w:t>
      </w:r>
      <w:r w:rsidR="000C0A6F">
        <w:t xml:space="preserve"> </w:t>
      </w:r>
      <w:r w:rsidR="00D144FA">
        <w:t>tone bot</w:t>
      </w:r>
      <w:r w:rsidR="000C0A6F">
        <w:t xml:space="preserve">h at the beginning and the end. </w:t>
      </w:r>
      <w:r w:rsidR="00FE12BE">
        <w:t xml:space="preserve">As </w:t>
      </w:r>
      <w:r w:rsidR="00A10116">
        <w:t>a</w:t>
      </w:r>
      <w:r w:rsidR="00FE12BE">
        <w:t xml:space="preserve"> Canadian reader, it is challenging to not be distracted by </w:t>
      </w:r>
      <w:r w:rsidR="00A10116">
        <w:t xml:space="preserve">a little voice inside resisting these theories with </w:t>
      </w:r>
      <w:r w:rsidR="00970CD3">
        <w:t xml:space="preserve">a them-not-us refrain. </w:t>
      </w:r>
      <w:r w:rsidR="000533D2">
        <w:t>Unfortunately,</w:t>
      </w:r>
      <w:r w:rsidR="00970CD3">
        <w:t xml:space="preserve"> this small voice of resistance to the truth only reinforces Popkewitz’s arguments</w:t>
      </w:r>
      <w:r w:rsidR="00DE4AB4">
        <w:t>;</w:t>
      </w:r>
      <w:r w:rsidR="00970CD3">
        <w:t xml:space="preserve"> that yes</w:t>
      </w:r>
      <w:r w:rsidR="00DE4AB4">
        <w:t>,</w:t>
      </w:r>
      <w:r w:rsidR="00970CD3">
        <w:t xml:space="preserve"> we all have been schooled to be a citizen in </w:t>
      </w:r>
      <w:r w:rsidR="00DE4AB4">
        <w:t xml:space="preserve">a </w:t>
      </w:r>
      <w:r w:rsidR="00970CD3">
        <w:t xml:space="preserve">society of a specific nation. </w:t>
      </w:r>
      <w:r w:rsidR="000533D2">
        <w:br/>
        <w:t xml:space="preserve">     </w:t>
      </w:r>
      <w:r w:rsidR="00DC1D97">
        <w:t>Had this article been written in Canada today, instead of 2008 in America, the Indigenous aspects of the history of education would have been included</w:t>
      </w:r>
      <w:r w:rsidR="000533D2">
        <w:t xml:space="preserve"> and priorit</w:t>
      </w:r>
      <w:r w:rsidR="009A6E17">
        <w:t>i</w:t>
      </w:r>
      <w:r w:rsidR="000533D2">
        <w:t>zed</w:t>
      </w:r>
      <w:r w:rsidR="00DC1D97">
        <w:t>. Popkewitz has highlighted the many strings being pulled behind the scenes of curricul</w:t>
      </w:r>
      <w:r w:rsidR="0045360E">
        <w:t>u</w:t>
      </w:r>
      <w:r w:rsidR="00DC1D97">
        <w:t xml:space="preserve">m development, but he does not mention the Indigenous people in America, only “non-whites”. He discusses at length the driving force of European Enlightenment and the priority of ‘reason’ in creating a cosmopolitan society, but doesn’t go so far as to name the impact of colonialism. </w:t>
      </w:r>
      <w:r w:rsidR="0045360E">
        <w:t>Perhaps</w:t>
      </w:r>
      <w:r w:rsidR="00DC1D97">
        <w:t xml:space="preserve"> </w:t>
      </w:r>
      <w:r w:rsidR="006D4E51">
        <w:t>the year</w:t>
      </w:r>
      <w:r w:rsidR="00DC1D97">
        <w:t xml:space="preserve"> this article was written and a difference in cultural perspective between Canadian and American histor</w:t>
      </w:r>
      <w:r w:rsidR="00502FA5">
        <w:t>y</w:t>
      </w:r>
      <w:r w:rsidR="0045360E">
        <w:t xml:space="preserve"> may be the cause</w:t>
      </w:r>
      <w:r w:rsidR="00DC1D97">
        <w:t>.</w:t>
      </w:r>
      <w:r w:rsidR="003D7069">
        <w:br/>
      </w:r>
      <w:r w:rsidR="00336716">
        <w:t xml:space="preserve">     </w:t>
      </w:r>
      <w:r w:rsidR="008818C0">
        <w:t>I</w:t>
      </w:r>
      <w:r w:rsidR="00DC1D97">
        <w:t>n</w:t>
      </w:r>
      <w:r w:rsidR="008818C0">
        <w:t xml:space="preserve"> this article we learn about the ongoing power of a philosophical ideal of the </w:t>
      </w:r>
      <w:r w:rsidR="00204763">
        <w:t xml:space="preserve">European Enlightenment’s concept of </w:t>
      </w:r>
      <w:r w:rsidR="00204763" w:rsidRPr="00204763">
        <w:rPr>
          <w:i/>
          <w:iCs/>
        </w:rPr>
        <w:t>reason</w:t>
      </w:r>
      <w:r w:rsidR="00204763">
        <w:t>.</w:t>
      </w:r>
      <w:r w:rsidR="006E153E">
        <w:t xml:space="preserve"> A powerful concept such as using reason to reach perfection both</w:t>
      </w:r>
      <w:r w:rsidR="00265BEE">
        <w:t xml:space="preserve"> individually but also for a society remains embedded in the hierarchies that </w:t>
      </w:r>
      <w:r w:rsidR="003B58C6">
        <w:t xml:space="preserve">exist today. A systemic preference for those that can learn to be cosmopolitan, and </w:t>
      </w:r>
      <w:r w:rsidR="009E2085">
        <w:t xml:space="preserve">an out-casting of those </w:t>
      </w:r>
      <w:r w:rsidR="00232876">
        <w:t xml:space="preserve">not willing or not capable of becoming this ideal. </w:t>
      </w:r>
      <w:r w:rsidR="00C54745" w:rsidRPr="00C54745">
        <w:t>“The distinctions of cosmopolitan reason are comparative in that the very qualities of the ‘reasonable person’ create maps of its opposite”</w:t>
      </w:r>
      <w:r w:rsidR="00C54745">
        <w:t xml:space="preserve"> (Po</w:t>
      </w:r>
      <w:r w:rsidR="00EA2E68">
        <w:t>p</w:t>
      </w:r>
      <w:r w:rsidR="00C54745">
        <w:t>kewitz, 2007:</w:t>
      </w:r>
      <w:r w:rsidR="005A22D7">
        <w:t>64</w:t>
      </w:r>
      <w:r w:rsidR="00C54745">
        <w:t>)</w:t>
      </w:r>
      <w:r w:rsidR="005A22D7">
        <w:t>.</w:t>
      </w:r>
      <w:r w:rsidR="00C54745">
        <w:t xml:space="preserve"> </w:t>
      </w:r>
      <w:r w:rsidR="00232876">
        <w:t xml:space="preserve">Popkewitz has written extensively </w:t>
      </w:r>
      <w:r w:rsidR="00111C95">
        <w:t xml:space="preserve">on the education subject of the child left behind. He includes this in his article </w:t>
      </w:r>
      <w:r w:rsidR="00A80921">
        <w:t>while referencing programs to rein in and ‘include’ everyone in the goal for cosmopolitanism</w:t>
      </w:r>
      <w:r w:rsidR="00A14C6A">
        <w:t xml:space="preserve"> such as the </w:t>
      </w:r>
      <w:r w:rsidR="00A14C6A">
        <w:lastRenderedPageBreak/>
        <w:t>nation-wide initiative of No Child Left Behind</w:t>
      </w:r>
      <w:r w:rsidR="006E7D73">
        <w:t>, all silently reinforcing those that ‘fit’ and those that don’t.</w:t>
      </w:r>
      <w:r w:rsidR="00092E3A">
        <w:br/>
      </w:r>
      <w:r w:rsidR="00174303">
        <w:t xml:space="preserve">      </w:t>
      </w:r>
      <w:r w:rsidR="005E54BC">
        <w:t>The making of citizens</w:t>
      </w:r>
      <w:r w:rsidR="00B95CFC">
        <w:t xml:space="preserve">, </w:t>
      </w:r>
      <w:r w:rsidR="00E53A57">
        <w:t xml:space="preserve">ultimately </w:t>
      </w:r>
      <w:r w:rsidR="00B95CFC">
        <w:t xml:space="preserve">the making of reasonable people, </w:t>
      </w:r>
      <w:r w:rsidR="00E53A57">
        <w:t xml:space="preserve">in the </w:t>
      </w:r>
      <w:r w:rsidR="003F2724">
        <w:t>late 18</w:t>
      </w:r>
      <w:r w:rsidR="003F2724" w:rsidRPr="003F2724">
        <w:rPr>
          <w:vertAlign w:val="superscript"/>
        </w:rPr>
        <w:t>th</w:t>
      </w:r>
      <w:r w:rsidR="003F2724">
        <w:t xml:space="preserve"> century </w:t>
      </w:r>
      <w:r w:rsidR="00E53A57">
        <w:t>was extremely important to secure the development of the new republic</w:t>
      </w:r>
      <w:r w:rsidR="007E19E4">
        <w:t xml:space="preserve">. A society needed to be created that was stable and had well behaved, stable people participating in its shared goals of </w:t>
      </w:r>
      <w:r w:rsidR="003570B5">
        <w:t xml:space="preserve">success. </w:t>
      </w:r>
      <w:r w:rsidR="00FF2BC0">
        <w:t>Th</w:t>
      </w:r>
      <w:r w:rsidR="00257C54">
        <w:t xml:space="preserve">is “universality of humanity” </w:t>
      </w:r>
      <w:r w:rsidR="00FF2BC0">
        <w:t xml:space="preserve">was an elite, perfect, cosmopolitan version imagined </w:t>
      </w:r>
      <w:r w:rsidR="00180451">
        <w:t xml:space="preserve">to be of value for democracy and capitalism </w:t>
      </w:r>
      <w:r w:rsidR="00257C54">
        <w:t>(Popkewitz, 2007:66)</w:t>
      </w:r>
      <w:r w:rsidR="005B01CD">
        <w:t>.</w:t>
      </w:r>
      <w:r w:rsidR="00180451">
        <w:t xml:space="preserve"> </w:t>
      </w:r>
      <w:r w:rsidR="008A3FD0">
        <w:t>Pr</w:t>
      </w:r>
      <w:r w:rsidR="00A12B45">
        <w:t xml:space="preserve">esident </w:t>
      </w:r>
      <w:r w:rsidR="003570B5">
        <w:t xml:space="preserve">Jefferson is quoted in this article </w:t>
      </w:r>
      <w:r w:rsidR="00A12B45">
        <w:t>as having initiated using schools to create this new stable cosmo</w:t>
      </w:r>
      <w:r w:rsidR="002918D8">
        <w:t>politan citizen. Prioritizing</w:t>
      </w:r>
      <w:r w:rsidR="00BF4637">
        <w:t>, even idealizing</w:t>
      </w:r>
      <w:r w:rsidR="002918D8">
        <w:t xml:space="preserve"> reason and thought </w:t>
      </w:r>
      <w:r w:rsidR="00BF4637">
        <w:t xml:space="preserve">provided stability and change simultaneously. This was an important building block </w:t>
      </w:r>
      <w:r w:rsidR="0061368C">
        <w:t xml:space="preserve">in people’s current concepts of enduring and being resilient in the face of change. </w:t>
      </w:r>
      <w:r w:rsidR="0096414C">
        <w:t xml:space="preserve">Using the </w:t>
      </w:r>
      <w:r w:rsidR="0060297A">
        <w:t>ability to reason and problem solve quickly became a desired quality which was emphasized in schools through curriculum and assessment. We still see the effects of this today</w:t>
      </w:r>
      <w:r w:rsidR="004C3EDE">
        <w:t>. It is</w:t>
      </w:r>
      <w:r w:rsidR="00BD6DB3">
        <w:t>, as Po</w:t>
      </w:r>
      <w:r w:rsidR="009015BB">
        <w:t>p</w:t>
      </w:r>
      <w:r w:rsidR="00BD6DB3">
        <w:t xml:space="preserve">kewitz </w:t>
      </w:r>
      <w:r w:rsidR="003F2168">
        <w:t>writes,</w:t>
      </w:r>
      <w:r w:rsidR="004C3EDE">
        <w:t xml:space="preserve"> a challenge to imagine an education</w:t>
      </w:r>
      <w:r w:rsidR="00BD6DB3">
        <w:t xml:space="preserve"> </w:t>
      </w:r>
      <w:r w:rsidR="004C3EDE">
        <w:t xml:space="preserve">system that does not </w:t>
      </w:r>
      <w:r w:rsidR="00BD6DB3">
        <w:t xml:space="preserve">measure the </w:t>
      </w:r>
      <w:r w:rsidR="003F2168">
        <w:t xml:space="preserve">students on their ability to have self-agency and abilities of reason and problem solving. </w:t>
      </w:r>
      <w:r w:rsidR="009015BB">
        <w:br/>
      </w:r>
      <w:r w:rsidR="00174303">
        <w:t xml:space="preserve">     </w:t>
      </w:r>
      <w:r w:rsidR="009015BB">
        <w:t>It would be interesting to read Popkewitz’s thoughts on the current state of division in America. How an education system that was created to fabricate cosmo</w:t>
      </w:r>
      <w:r w:rsidR="00D44593">
        <w:t>p</w:t>
      </w:r>
      <w:r w:rsidR="009015BB">
        <w:t xml:space="preserve">olitan citizens who were well behaved, lead to such a divided population. </w:t>
      </w:r>
      <w:r w:rsidR="00585562">
        <w:t>We are</w:t>
      </w:r>
      <w:r w:rsidR="009015BB">
        <w:t xml:space="preserve"> witnessing what happens when a sy</w:t>
      </w:r>
      <w:r w:rsidR="00D44593">
        <w:t>s</w:t>
      </w:r>
      <w:r w:rsidR="009015BB">
        <w:t>tem is created that emphasizes a category of people that</w:t>
      </w:r>
      <w:r w:rsidR="00A96CDC">
        <w:t xml:space="preserve"> </w:t>
      </w:r>
      <w:r w:rsidR="009015BB">
        <w:t xml:space="preserve">’fit’ and those that do not. </w:t>
      </w:r>
      <w:r w:rsidR="00585562">
        <w:t>This</w:t>
      </w:r>
      <w:r w:rsidR="009015BB">
        <w:t xml:space="preserve"> </w:t>
      </w:r>
      <w:r w:rsidR="00A96CDC">
        <w:t>s</w:t>
      </w:r>
      <w:r w:rsidR="009015BB">
        <w:t>y</w:t>
      </w:r>
      <w:r w:rsidR="00C07A22">
        <w:t>s</w:t>
      </w:r>
      <w:r w:rsidR="009015BB">
        <w:t xml:space="preserve">tem </w:t>
      </w:r>
      <w:r w:rsidR="00585562">
        <w:t xml:space="preserve">has </w:t>
      </w:r>
      <w:r w:rsidR="009015BB">
        <w:t>actually fabricated</w:t>
      </w:r>
      <w:r w:rsidR="00A96CDC">
        <w:t xml:space="preserve"> </w:t>
      </w:r>
      <w:r w:rsidR="009015BB">
        <w:t xml:space="preserve">this divide </w:t>
      </w:r>
      <w:r w:rsidR="00585562">
        <w:t xml:space="preserve">in the population </w:t>
      </w:r>
      <w:r w:rsidR="009015BB">
        <w:t xml:space="preserve">by empowering a conceptual </w:t>
      </w:r>
      <w:r w:rsidR="00A96CDC" w:rsidRPr="00A96CDC">
        <w:rPr>
          <w:i/>
          <w:iCs/>
        </w:rPr>
        <w:t>in</w:t>
      </w:r>
      <w:r w:rsidR="00585562">
        <w:rPr>
          <w:i/>
          <w:iCs/>
        </w:rPr>
        <w:t>sider</w:t>
      </w:r>
      <w:r w:rsidR="00A96CDC">
        <w:t xml:space="preserve"> and an </w:t>
      </w:r>
      <w:r w:rsidR="00A96CDC" w:rsidRPr="00A96CDC">
        <w:rPr>
          <w:i/>
          <w:iCs/>
        </w:rPr>
        <w:t>out</w:t>
      </w:r>
      <w:r w:rsidR="00585562">
        <w:rPr>
          <w:i/>
          <w:iCs/>
        </w:rPr>
        <w:t>sider</w:t>
      </w:r>
      <w:r w:rsidR="00A96CDC">
        <w:t>.</w:t>
      </w:r>
      <w:r w:rsidR="00174303">
        <w:br/>
        <w:t xml:space="preserve">     </w:t>
      </w:r>
      <w:r w:rsidR="00B90CE6">
        <w:t>The term</w:t>
      </w:r>
      <w:r w:rsidR="00896EE9">
        <w:t xml:space="preserve"> </w:t>
      </w:r>
      <w:r w:rsidR="00896EE9" w:rsidRPr="00B90CE6">
        <w:rPr>
          <w:i/>
          <w:iCs/>
        </w:rPr>
        <w:t>fabrication</w:t>
      </w:r>
      <w:r w:rsidR="00251B46">
        <w:t xml:space="preserve"> </w:t>
      </w:r>
      <w:r w:rsidR="00176B7F">
        <w:t>is introduced in this text referring to</w:t>
      </w:r>
      <w:r w:rsidR="00251B46">
        <w:t xml:space="preserve"> cosmopolitanism</w:t>
      </w:r>
      <w:r w:rsidR="00DD0788">
        <w:t xml:space="preserve"> being</w:t>
      </w:r>
      <w:r w:rsidR="00251B46">
        <w:t xml:space="preserve"> made, </w:t>
      </w:r>
      <w:r w:rsidR="00DD0788">
        <w:t>created</w:t>
      </w:r>
      <w:r w:rsidR="00E07811">
        <w:t xml:space="preserve"> </w:t>
      </w:r>
      <w:r w:rsidR="00251B46">
        <w:t xml:space="preserve">and fictional, </w:t>
      </w:r>
      <w:r w:rsidR="00A84370">
        <w:t xml:space="preserve">while </w:t>
      </w:r>
      <w:r w:rsidR="00251B46">
        <w:t xml:space="preserve">referring to </w:t>
      </w:r>
      <w:r w:rsidR="00A76A47">
        <w:t>programs, theories, stages of development</w:t>
      </w:r>
      <w:r w:rsidR="00A84370">
        <w:t xml:space="preserve"> in education (Popkewitz, 2007:6</w:t>
      </w:r>
      <w:r w:rsidR="00547B53">
        <w:t>6). This is a bold and unwavering statement</w:t>
      </w:r>
      <w:r w:rsidR="00C42206">
        <w:t xml:space="preserve"> that undermines </w:t>
      </w:r>
      <w:r w:rsidR="00B452E9">
        <w:t xml:space="preserve">any sense of </w:t>
      </w:r>
      <w:r w:rsidR="006658CD">
        <w:t xml:space="preserve">educational freedom. </w:t>
      </w:r>
      <w:r w:rsidR="00CB4F9B">
        <w:t xml:space="preserve">He references </w:t>
      </w:r>
      <w:r w:rsidR="00CB4F9B" w:rsidRPr="00CB4F9B">
        <w:t>Thorndike</w:t>
      </w:r>
      <w:r w:rsidR="00CB4F9B">
        <w:t xml:space="preserve"> to elucidate this point</w:t>
      </w:r>
      <w:r w:rsidR="00CB4F9B" w:rsidRPr="00CB4F9B">
        <w:t>, “Agency was not a freedom in any absolute sense, though, but was fixed in relation to the goal setting of schooling”</w:t>
      </w:r>
      <w:r w:rsidR="00CB4F9B">
        <w:t xml:space="preserve"> (Popkewitz, 200</w:t>
      </w:r>
      <w:r w:rsidR="007C41E1">
        <w:t>7</w:t>
      </w:r>
      <w:r w:rsidR="00CB4F9B">
        <w:t>:</w:t>
      </w:r>
      <w:r w:rsidR="00CB4F9B" w:rsidRPr="00CB4F9B">
        <w:t>73</w:t>
      </w:r>
      <w:r w:rsidR="00CB4F9B">
        <w:t>).</w:t>
      </w:r>
      <w:r w:rsidR="007357A4">
        <w:br/>
      </w:r>
      <w:r w:rsidR="002B0830">
        <w:t xml:space="preserve">     </w:t>
      </w:r>
      <w:r w:rsidR="00225F2D">
        <w:t xml:space="preserve">It may seem that these concepts are obvious only with </w:t>
      </w:r>
      <w:r w:rsidR="003069AD">
        <w:t xml:space="preserve">the clarity of hindsight mixed with pessimism, </w:t>
      </w:r>
      <w:r w:rsidR="003069AD">
        <w:lastRenderedPageBreak/>
        <w:t xml:space="preserve">but Popkewitz </w:t>
      </w:r>
      <w:r w:rsidR="009453F2">
        <w:t>cites a few historical records that prove the</w:t>
      </w:r>
      <w:r w:rsidR="00260BA0">
        <w:t xml:space="preserve"> politicians and powers were instrumental in the planning of how to fabricate citizens. </w:t>
      </w:r>
      <w:r w:rsidR="00C137A7">
        <w:t>Democracy was built on the</w:t>
      </w:r>
      <w:r w:rsidR="00AD0604">
        <w:t xml:space="preserve"> concept of the public self instead of just the private self. </w:t>
      </w:r>
      <w:r w:rsidR="0094469E" w:rsidRPr="0094469E">
        <w:t xml:space="preserve">In this article we see clearly a study of the dominant understandings or unspoken agreements in society and their impact on education. Popkewitz argues from both critical theory camps by not only focusing on critiquing modern society with hindsight, but also highlighting the social inequities caused by these theories. Our education systems have been established to ensure some people cannot participate based on class, gender, race and ability. Here in Canada, we refer to this </w:t>
      </w:r>
      <w:r w:rsidR="00526534">
        <w:t xml:space="preserve">injustice </w:t>
      </w:r>
      <w:r w:rsidR="0094469E" w:rsidRPr="0094469E">
        <w:t xml:space="preserve">as the colonial system of education imposed on others, in this article </w:t>
      </w:r>
      <w:r w:rsidR="0079059E">
        <w:t xml:space="preserve">it </w:t>
      </w:r>
      <w:r w:rsidR="0094469E" w:rsidRPr="0094469E">
        <w:t xml:space="preserve">is illuminated as valuing European cosmopolitanism. </w:t>
      </w:r>
      <w:r w:rsidR="00462D27">
        <w:t>Canadian understanding includes</w:t>
      </w:r>
      <w:r w:rsidR="0094469E" w:rsidRPr="0094469E">
        <w:t xml:space="preserve"> reference </w:t>
      </w:r>
      <w:r w:rsidR="00462D27">
        <w:t>to</w:t>
      </w:r>
      <w:r w:rsidR="0094469E" w:rsidRPr="0094469E">
        <w:t xml:space="preserve"> the historical events of colonialism; the taking over and the taking from. The American reference to Europe leans more on aspects of influence, never actually admitting to the depth of carnage caused by the dominant European settlers.  </w:t>
      </w:r>
      <w:r w:rsidR="008C48BE">
        <w:br/>
      </w:r>
      <w:r w:rsidR="0094469E">
        <w:t xml:space="preserve">     </w:t>
      </w:r>
      <w:r w:rsidR="002B0830">
        <w:t xml:space="preserve">The narrative of a nation </w:t>
      </w:r>
      <w:r w:rsidR="00A671CF">
        <w:t xml:space="preserve">is created by the powers within that nation. Grander than </w:t>
      </w:r>
      <w:r w:rsidR="00AB6273">
        <w:t xml:space="preserve">the notion ‘history is written by the victor’, </w:t>
      </w:r>
      <w:r w:rsidR="009C2050">
        <w:t xml:space="preserve">the </w:t>
      </w:r>
      <w:r w:rsidR="00AB6273">
        <w:t xml:space="preserve">human experimentation </w:t>
      </w:r>
      <w:r w:rsidR="00E71883">
        <w:t>of</w:t>
      </w:r>
      <w:r w:rsidR="00AB6273">
        <w:t xml:space="preserve"> </w:t>
      </w:r>
      <w:r w:rsidR="009C2050">
        <w:t xml:space="preserve">fabricating </w:t>
      </w:r>
      <w:r w:rsidR="00AB6273">
        <w:t>society and democracy</w:t>
      </w:r>
      <w:r w:rsidR="009C2050">
        <w:t xml:space="preserve"> </w:t>
      </w:r>
      <w:r w:rsidR="000D2347">
        <w:t xml:space="preserve">embeds the cultures highest ideals into the hearts and minds of its citizens for lifetimes and generations, making it difficult to </w:t>
      </w:r>
      <w:r w:rsidR="00F94379">
        <w:t>abandon. We can thank Popkewitz for the lifelong experience and de</w:t>
      </w:r>
      <w:r w:rsidR="0094469E">
        <w:t>d</w:t>
      </w:r>
      <w:r w:rsidR="00F94379">
        <w:t xml:space="preserve">ication he has shared as a writer and academic, looking to shine a light on what </w:t>
      </w:r>
      <w:r w:rsidR="00105FF6">
        <w:t>is behind our motivations for education</w:t>
      </w:r>
      <w:r w:rsidR="0006165A">
        <w:t xml:space="preserve"> and this societal experiment</w:t>
      </w:r>
      <w:r w:rsidR="00105FF6">
        <w:t>. He has written about the relationship between society, educational organizations and governments, pulling back the curtain on an unflattering scene</w:t>
      </w:r>
      <w:r w:rsidR="00EE4440">
        <w:t xml:space="preserve"> of people trying to spread perfection and cosmopolitanism. </w:t>
      </w:r>
      <w:r w:rsidR="0094469E" w:rsidRPr="0094469E">
        <w:t>To leave this Eu</w:t>
      </w:r>
      <w:r w:rsidR="00E84601">
        <w:t>r</w:t>
      </w:r>
      <w:r w:rsidR="0094469E" w:rsidRPr="0094469E">
        <w:t>opean past behind, we must reject all threads reminiscent of our missionary history of the ‘civilized’ saving the ‘uncivilized’.</w:t>
      </w:r>
      <w:r w:rsidR="0094469E">
        <w:t xml:space="preserve"> </w:t>
      </w:r>
      <w:r w:rsidR="00BA0DBB">
        <w:t xml:space="preserve">Our education system is in need of reform again. Looking to the concept of reason </w:t>
      </w:r>
      <w:r w:rsidR="00C51D31">
        <w:t xml:space="preserve">has proven to be a powerful tool for spearheading change and </w:t>
      </w:r>
      <w:r w:rsidR="00D90083">
        <w:t xml:space="preserve">can lend itself once again to providing stability in the face of </w:t>
      </w:r>
      <w:r w:rsidR="0094469E">
        <w:t xml:space="preserve">impending </w:t>
      </w:r>
      <w:r w:rsidR="00D90083">
        <w:t>change</w:t>
      </w:r>
      <w:r w:rsidR="005C5DDB">
        <w:t>, this time for positive change and social justice</w:t>
      </w:r>
      <w:r w:rsidR="00D90083">
        <w:t xml:space="preserve">. </w:t>
      </w:r>
    </w:p>
    <w:p w14:paraId="352D5FEF" w14:textId="16717F89" w:rsidR="00723748" w:rsidRDefault="00723748" w:rsidP="0056520A">
      <w:r>
        <w:lastRenderedPageBreak/>
        <w:t>Questions:</w:t>
      </w:r>
    </w:p>
    <w:p w14:paraId="4C221FE6" w14:textId="295E3A30" w:rsidR="00986A35" w:rsidRDefault="001869AD" w:rsidP="0056520A">
      <w:r>
        <w:t xml:space="preserve">How does Popkewitz </w:t>
      </w:r>
      <w:r w:rsidR="00193BAF">
        <w:t>examine schooling as a social system?</w:t>
      </w:r>
      <w:r w:rsidR="00225756">
        <w:t xml:space="preserve"> Do we value </w:t>
      </w:r>
      <w:r w:rsidR="002F7EF9">
        <w:t xml:space="preserve">cosmopolitanism in the same way </w:t>
      </w:r>
      <w:r w:rsidR="00E8515F">
        <w:t xml:space="preserve">in Canada </w:t>
      </w:r>
      <w:r w:rsidR="0005798C">
        <w:t>as has been demonstrated in America?</w:t>
      </w:r>
      <w:r w:rsidR="007B4AE2">
        <w:br/>
      </w:r>
      <w:r w:rsidR="00986A35">
        <w:br/>
      </w:r>
      <w:r w:rsidR="00193BAF">
        <w:t xml:space="preserve">Or </w:t>
      </w:r>
    </w:p>
    <w:p w14:paraId="79682813" w14:textId="4DB2FF0F" w:rsidR="00FE1208" w:rsidRDefault="00BC3CA3" w:rsidP="0056520A">
      <w:r>
        <w:t xml:space="preserve">Popkewitz cites some important </w:t>
      </w:r>
      <w:r w:rsidR="00AF18E0">
        <w:t xml:space="preserve">American </w:t>
      </w:r>
      <w:r>
        <w:t xml:space="preserve">historical events that have changed the course </w:t>
      </w:r>
      <w:r w:rsidR="00986A35">
        <w:t xml:space="preserve">of education. </w:t>
      </w:r>
      <w:r w:rsidR="00094C49">
        <w:t>What are some of the his</w:t>
      </w:r>
      <w:r w:rsidR="00AF18E0">
        <w:t>tori</w:t>
      </w:r>
      <w:r w:rsidR="00094C49">
        <w:t>c</w:t>
      </w:r>
      <w:r w:rsidR="003D76A5">
        <w:t xml:space="preserve">al </w:t>
      </w:r>
      <w:r w:rsidR="00094C49">
        <w:t xml:space="preserve">events in Canada that have </w:t>
      </w:r>
      <w:r w:rsidR="00AF18E0">
        <w:t>changed the course of education?</w:t>
      </w:r>
    </w:p>
    <w:p w14:paraId="6AF3B8A6" w14:textId="77777777" w:rsidR="008E6042" w:rsidRDefault="008E6042" w:rsidP="0056520A">
      <w:r>
        <w:t>Or</w:t>
      </w:r>
    </w:p>
    <w:p w14:paraId="7763DC38" w14:textId="65685B6B" w:rsidR="008E6042" w:rsidRDefault="008E6042" w:rsidP="0056520A">
      <w:r w:rsidRPr="008E6042">
        <w:t>“The narratives and images of cosmopolitan reason embody particular sublimes about collective hopes, desires and fears”</w:t>
      </w:r>
      <w:r w:rsidR="00E8515F">
        <w:t xml:space="preserve"> (Popkew</w:t>
      </w:r>
      <w:r w:rsidR="002A3336">
        <w:t>it</w:t>
      </w:r>
      <w:r w:rsidR="00E8515F">
        <w:t>z)</w:t>
      </w:r>
      <w:r w:rsidR="0068648B">
        <w:t>.</w:t>
      </w:r>
      <w:r>
        <w:t xml:space="preserve"> What are some of these narratives or images that </w:t>
      </w:r>
      <w:r w:rsidR="00AE3824">
        <w:t>come to mind for you, or are alive in your life?</w:t>
      </w:r>
    </w:p>
    <w:p w14:paraId="1C0620CE" w14:textId="322548DE" w:rsidR="00581965" w:rsidRDefault="00581965">
      <w:r>
        <w:br w:type="page"/>
      </w:r>
    </w:p>
    <w:p w14:paraId="5B6931CE" w14:textId="77777777" w:rsidR="00581965" w:rsidRDefault="00581965" w:rsidP="00C36343"/>
    <w:p w14:paraId="32DBE42B" w14:textId="1235262C" w:rsidR="00AF676F" w:rsidRDefault="00AF676F" w:rsidP="00C36343">
      <w:r>
        <w:t>References</w:t>
      </w:r>
    </w:p>
    <w:p w14:paraId="5328B480" w14:textId="143361A1" w:rsidR="00393429" w:rsidRPr="00581965" w:rsidRDefault="00393429" w:rsidP="00393429">
      <w:pPr>
        <w:rPr>
          <w:i/>
          <w:iCs/>
        </w:rPr>
      </w:pPr>
      <w:r>
        <w:t>Dewey, J. (1933/1998)</w:t>
      </w:r>
      <w:r w:rsidR="00581965">
        <w:t>.</w:t>
      </w:r>
      <w:r>
        <w:t xml:space="preserve"> </w:t>
      </w:r>
      <w:r w:rsidRPr="00581965">
        <w:rPr>
          <w:i/>
          <w:iCs/>
        </w:rPr>
        <w:t>How We Think: A restatement of the relation of reflective thinking to the</w:t>
      </w:r>
      <w:r w:rsidR="00581965">
        <w:rPr>
          <w:i/>
          <w:iCs/>
        </w:rPr>
        <w:t xml:space="preserve">  </w:t>
      </w:r>
      <w:r w:rsidR="00581965">
        <w:rPr>
          <w:i/>
          <w:iCs/>
        </w:rPr>
        <w:br/>
        <w:t xml:space="preserve"> </w:t>
      </w:r>
      <w:r w:rsidR="00581965">
        <w:rPr>
          <w:i/>
          <w:iCs/>
        </w:rPr>
        <w:tab/>
      </w:r>
      <w:r w:rsidRPr="00581965">
        <w:rPr>
          <w:i/>
          <w:iCs/>
        </w:rPr>
        <w:t>educative process</w:t>
      </w:r>
      <w:r>
        <w:t xml:space="preserve"> (Boston, MA, Houghton-Mifflin Co.).</w:t>
      </w:r>
    </w:p>
    <w:p w14:paraId="6FA9E47D" w14:textId="3D49CC20" w:rsidR="008E6042" w:rsidRDefault="002B3328" w:rsidP="00C36343">
      <w:bookmarkStart w:id="0" w:name="_Hlk118746961"/>
      <w:r w:rsidRPr="002B3328">
        <w:t xml:space="preserve">Popkewitz, Thomas S. (2007). </w:t>
      </w:r>
      <w:r w:rsidRPr="0095041F">
        <w:rPr>
          <w:i/>
          <w:iCs/>
        </w:rPr>
        <w:t>Alchemies and governing: Or, questions about the questions we ask.</w:t>
      </w:r>
      <w:r w:rsidRPr="002B3328">
        <w:t xml:space="preserve"> </w:t>
      </w:r>
      <w:r w:rsidR="00C36343">
        <w:t xml:space="preserve"> </w:t>
      </w:r>
      <w:r w:rsidR="00AF676F">
        <w:br/>
        <w:t xml:space="preserve"> </w:t>
      </w:r>
      <w:r w:rsidR="00AF676F">
        <w:tab/>
      </w:r>
      <w:r w:rsidRPr="002B3328">
        <w:t>Educational Philosophy and Theory 39(1):64-83.</w:t>
      </w:r>
      <w:r w:rsidR="00AF676F">
        <w:br/>
      </w:r>
      <w:bookmarkEnd w:id="0"/>
      <w:r w:rsidR="00C36343">
        <w:br/>
        <w:t xml:space="preserve">Thorndike, E. L. (1912/1962). Education. A first book, in: G. M. </w:t>
      </w:r>
      <w:proofErr w:type="spellStart"/>
      <w:r w:rsidR="00C36343">
        <w:t>Joncich</w:t>
      </w:r>
      <w:proofErr w:type="spellEnd"/>
      <w:r w:rsidR="00C36343">
        <w:t xml:space="preserve"> (ed.), </w:t>
      </w:r>
      <w:r w:rsidR="00C36343" w:rsidRPr="00C36343">
        <w:rPr>
          <w:i/>
          <w:iCs/>
        </w:rPr>
        <w:t xml:space="preserve">Psychology and the Science </w:t>
      </w:r>
      <w:r w:rsidR="00AF676F">
        <w:rPr>
          <w:i/>
          <w:iCs/>
        </w:rPr>
        <w:br/>
        <w:t xml:space="preserve"> </w:t>
      </w:r>
      <w:r w:rsidR="00AF676F">
        <w:rPr>
          <w:i/>
          <w:iCs/>
        </w:rPr>
        <w:tab/>
      </w:r>
      <w:r w:rsidR="00C36343" w:rsidRPr="00C36343">
        <w:rPr>
          <w:i/>
          <w:iCs/>
        </w:rPr>
        <w:t>of Education. Selected writings of Edward L. Thorndike</w:t>
      </w:r>
      <w:r w:rsidR="00C36343">
        <w:t xml:space="preserve"> (New York, Bureau of Publications, </w:t>
      </w:r>
      <w:r w:rsidR="00AF676F">
        <w:br/>
        <w:t xml:space="preserve"> </w:t>
      </w:r>
      <w:r w:rsidR="00AF676F">
        <w:tab/>
      </w:r>
      <w:r w:rsidR="00C36343">
        <w:t>Teachers College, Columbia University) pp. 69–83; 141–147.</w:t>
      </w:r>
    </w:p>
    <w:sectPr w:rsidR="008E6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0A"/>
    <w:rsid w:val="000017D5"/>
    <w:rsid w:val="00012CDF"/>
    <w:rsid w:val="00017772"/>
    <w:rsid w:val="00023AA3"/>
    <w:rsid w:val="00031CD1"/>
    <w:rsid w:val="00036BDC"/>
    <w:rsid w:val="000421BF"/>
    <w:rsid w:val="00051D23"/>
    <w:rsid w:val="000533D2"/>
    <w:rsid w:val="0005395A"/>
    <w:rsid w:val="0005798C"/>
    <w:rsid w:val="0006165A"/>
    <w:rsid w:val="000657E3"/>
    <w:rsid w:val="00074267"/>
    <w:rsid w:val="00092E3A"/>
    <w:rsid w:val="00094C49"/>
    <w:rsid w:val="0009741F"/>
    <w:rsid w:val="000A3BEB"/>
    <w:rsid w:val="000C0637"/>
    <w:rsid w:val="000C0A6F"/>
    <w:rsid w:val="000D2347"/>
    <w:rsid w:val="000D3D5D"/>
    <w:rsid w:val="000E04CD"/>
    <w:rsid w:val="001007A2"/>
    <w:rsid w:val="00105FF6"/>
    <w:rsid w:val="001102F9"/>
    <w:rsid w:val="00111021"/>
    <w:rsid w:val="00111C95"/>
    <w:rsid w:val="00114105"/>
    <w:rsid w:val="00124476"/>
    <w:rsid w:val="00132E1E"/>
    <w:rsid w:val="001338B5"/>
    <w:rsid w:val="001400FB"/>
    <w:rsid w:val="00155580"/>
    <w:rsid w:val="001578B2"/>
    <w:rsid w:val="00163409"/>
    <w:rsid w:val="00167D2C"/>
    <w:rsid w:val="001735D1"/>
    <w:rsid w:val="00174303"/>
    <w:rsid w:val="00176B7F"/>
    <w:rsid w:val="00180451"/>
    <w:rsid w:val="001869AD"/>
    <w:rsid w:val="001869F7"/>
    <w:rsid w:val="00192086"/>
    <w:rsid w:val="00193BAF"/>
    <w:rsid w:val="0019410A"/>
    <w:rsid w:val="00194289"/>
    <w:rsid w:val="00194323"/>
    <w:rsid w:val="001966DE"/>
    <w:rsid w:val="00196D12"/>
    <w:rsid w:val="001A61A1"/>
    <w:rsid w:val="001B4E76"/>
    <w:rsid w:val="001C65E3"/>
    <w:rsid w:val="001D324A"/>
    <w:rsid w:val="00204763"/>
    <w:rsid w:val="002103CA"/>
    <w:rsid w:val="00225756"/>
    <w:rsid w:val="00225F2D"/>
    <w:rsid w:val="00232876"/>
    <w:rsid w:val="0023610C"/>
    <w:rsid w:val="00251B46"/>
    <w:rsid w:val="00257C54"/>
    <w:rsid w:val="00260BA0"/>
    <w:rsid w:val="00264077"/>
    <w:rsid w:val="00265BEE"/>
    <w:rsid w:val="00266874"/>
    <w:rsid w:val="00272E53"/>
    <w:rsid w:val="002734DB"/>
    <w:rsid w:val="0027362E"/>
    <w:rsid w:val="00281652"/>
    <w:rsid w:val="002918D8"/>
    <w:rsid w:val="002945E1"/>
    <w:rsid w:val="002969B4"/>
    <w:rsid w:val="002A3336"/>
    <w:rsid w:val="002B0830"/>
    <w:rsid w:val="002B3328"/>
    <w:rsid w:val="002B3786"/>
    <w:rsid w:val="002C040F"/>
    <w:rsid w:val="002E613B"/>
    <w:rsid w:val="002F5BC5"/>
    <w:rsid w:val="002F6701"/>
    <w:rsid w:val="002F77EF"/>
    <w:rsid w:val="002F7EF9"/>
    <w:rsid w:val="003069AD"/>
    <w:rsid w:val="00322F71"/>
    <w:rsid w:val="00324F68"/>
    <w:rsid w:val="003271FB"/>
    <w:rsid w:val="00336716"/>
    <w:rsid w:val="00336748"/>
    <w:rsid w:val="00340BE5"/>
    <w:rsid w:val="00341517"/>
    <w:rsid w:val="003567F6"/>
    <w:rsid w:val="003570B5"/>
    <w:rsid w:val="0037639F"/>
    <w:rsid w:val="0038349E"/>
    <w:rsid w:val="00391977"/>
    <w:rsid w:val="00393429"/>
    <w:rsid w:val="00395C20"/>
    <w:rsid w:val="003A5E7A"/>
    <w:rsid w:val="003B58C6"/>
    <w:rsid w:val="003C66E9"/>
    <w:rsid w:val="003D7069"/>
    <w:rsid w:val="003D76A5"/>
    <w:rsid w:val="003F2168"/>
    <w:rsid w:val="003F2724"/>
    <w:rsid w:val="003F282F"/>
    <w:rsid w:val="003F335C"/>
    <w:rsid w:val="00401811"/>
    <w:rsid w:val="00404F8A"/>
    <w:rsid w:val="00431490"/>
    <w:rsid w:val="00432B57"/>
    <w:rsid w:val="00436162"/>
    <w:rsid w:val="00441D2C"/>
    <w:rsid w:val="00443DCF"/>
    <w:rsid w:val="00450EFB"/>
    <w:rsid w:val="0045360E"/>
    <w:rsid w:val="00462D27"/>
    <w:rsid w:val="00481757"/>
    <w:rsid w:val="00491D5B"/>
    <w:rsid w:val="0049572D"/>
    <w:rsid w:val="004A44A3"/>
    <w:rsid w:val="004B3111"/>
    <w:rsid w:val="004B418D"/>
    <w:rsid w:val="004C3EDE"/>
    <w:rsid w:val="004C4CA2"/>
    <w:rsid w:val="004F74FC"/>
    <w:rsid w:val="00502259"/>
    <w:rsid w:val="00502FA5"/>
    <w:rsid w:val="00506DC0"/>
    <w:rsid w:val="00511882"/>
    <w:rsid w:val="005140EE"/>
    <w:rsid w:val="00526534"/>
    <w:rsid w:val="00537376"/>
    <w:rsid w:val="005409B5"/>
    <w:rsid w:val="005425CF"/>
    <w:rsid w:val="00543B95"/>
    <w:rsid w:val="0054637F"/>
    <w:rsid w:val="00546632"/>
    <w:rsid w:val="00547B53"/>
    <w:rsid w:val="0055108D"/>
    <w:rsid w:val="00560290"/>
    <w:rsid w:val="0056520A"/>
    <w:rsid w:val="00581965"/>
    <w:rsid w:val="005832A4"/>
    <w:rsid w:val="00585562"/>
    <w:rsid w:val="00592C5E"/>
    <w:rsid w:val="005A22D7"/>
    <w:rsid w:val="005B01CD"/>
    <w:rsid w:val="005B389D"/>
    <w:rsid w:val="005C071A"/>
    <w:rsid w:val="005C15C4"/>
    <w:rsid w:val="005C4CDF"/>
    <w:rsid w:val="005C5DDB"/>
    <w:rsid w:val="005E54BC"/>
    <w:rsid w:val="005F65E0"/>
    <w:rsid w:val="0060297A"/>
    <w:rsid w:val="00604E79"/>
    <w:rsid w:val="0061368C"/>
    <w:rsid w:val="0063317D"/>
    <w:rsid w:val="006658CD"/>
    <w:rsid w:val="00666841"/>
    <w:rsid w:val="00670397"/>
    <w:rsid w:val="0068648B"/>
    <w:rsid w:val="00687C31"/>
    <w:rsid w:val="00690863"/>
    <w:rsid w:val="006C4388"/>
    <w:rsid w:val="006D2E2E"/>
    <w:rsid w:val="006D4E51"/>
    <w:rsid w:val="006E153E"/>
    <w:rsid w:val="006E5869"/>
    <w:rsid w:val="006E7D73"/>
    <w:rsid w:val="006F42DA"/>
    <w:rsid w:val="006F5D19"/>
    <w:rsid w:val="0071377C"/>
    <w:rsid w:val="00723748"/>
    <w:rsid w:val="007357A4"/>
    <w:rsid w:val="0074416B"/>
    <w:rsid w:val="00747723"/>
    <w:rsid w:val="00750665"/>
    <w:rsid w:val="007528BC"/>
    <w:rsid w:val="00772070"/>
    <w:rsid w:val="00774BBE"/>
    <w:rsid w:val="00782D1B"/>
    <w:rsid w:val="007877F9"/>
    <w:rsid w:val="0079059E"/>
    <w:rsid w:val="00795C22"/>
    <w:rsid w:val="00795F69"/>
    <w:rsid w:val="007A6A75"/>
    <w:rsid w:val="007B4AE2"/>
    <w:rsid w:val="007B6E61"/>
    <w:rsid w:val="007C41E1"/>
    <w:rsid w:val="007D4BDD"/>
    <w:rsid w:val="007E19E4"/>
    <w:rsid w:val="007F2C5F"/>
    <w:rsid w:val="007F513D"/>
    <w:rsid w:val="007F7659"/>
    <w:rsid w:val="00814D2B"/>
    <w:rsid w:val="008416F8"/>
    <w:rsid w:val="00841988"/>
    <w:rsid w:val="00844598"/>
    <w:rsid w:val="008818C0"/>
    <w:rsid w:val="00891956"/>
    <w:rsid w:val="00896EE9"/>
    <w:rsid w:val="008A3FD0"/>
    <w:rsid w:val="008A4DC4"/>
    <w:rsid w:val="008A4FA2"/>
    <w:rsid w:val="008B6A0C"/>
    <w:rsid w:val="008B74E6"/>
    <w:rsid w:val="008C48BE"/>
    <w:rsid w:val="008D63D0"/>
    <w:rsid w:val="008D7B18"/>
    <w:rsid w:val="008E6042"/>
    <w:rsid w:val="0090011C"/>
    <w:rsid w:val="009015BB"/>
    <w:rsid w:val="009259D3"/>
    <w:rsid w:val="009378B6"/>
    <w:rsid w:val="00940D17"/>
    <w:rsid w:val="0094469E"/>
    <w:rsid w:val="00944D77"/>
    <w:rsid w:val="009453F2"/>
    <w:rsid w:val="0095041F"/>
    <w:rsid w:val="0096414C"/>
    <w:rsid w:val="00970CD3"/>
    <w:rsid w:val="00976A4A"/>
    <w:rsid w:val="00977549"/>
    <w:rsid w:val="00986A35"/>
    <w:rsid w:val="009910A8"/>
    <w:rsid w:val="009A6E17"/>
    <w:rsid w:val="009B11EB"/>
    <w:rsid w:val="009C1C10"/>
    <w:rsid w:val="009C2050"/>
    <w:rsid w:val="009C47FA"/>
    <w:rsid w:val="009D1D46"/>
    <w:rsid w:val="009E2085"/>
    <w:rsid w:val="009E4533"/>
    <w:rsid w:val="009E4BF2"/>
    <w:rsid w:val="009F5AF7"/>
    <w:rsid w:val="009F5E93"/>
    <w:rsid w:val="009F68E9"/>
    <w:rsid w:val="00A10116"/>
    <w:rsid w:val="00A12B45"/>
    <w:rsid w:val="00A14C6A"/>
    <w:rsid w:val="00A23841"/>
    <w:rsid w:val="00A264DF"/>
    <w:rsid w:val="00A36F45"/>
    <w:rsid w:val="00A50584"/>
    <w:rsid w:val="00A5600C"/>
    <w:rsid w:val="00A671CF"/>
    <w:rsid w:val="00A76A47"/>
    <w:rsid w:val="00A77925"/>
    <w:rsid w:val="00A80921"/>
    <w:rsid w:val="00A84370"/>
    <w:rsid w:val="00A90F99"/>
    <w:rsid w:val="00A9214C"/>
    <w:rsid w:val="00A92B01"/>
    <w:rsid w:val="00A96CDC"/>
    <w:rsid w:val="00AB6273"/>
    <w:rsid w:val="00AB741D"/>
    <w:rsid w:val="00AD0604"/>
    <w:rsid w:val="00AD485B"/>
    <w:rsid w:val="00AE128F"/>
    <w:rsid w:val="00AE3824"/>
    <w:rsid w:val="00AF18E0"/>
    <w:rsid w:val="00AF45C9"/>
    <w:rsid w:val="00AF676F"/>
    <w:rsid w:val="00AF7A66"/>
    <w:rsid w:val="00B00F33"/>
    <w:rsid w:val="00B041FA"/>
    <w:rsid w:val="00B05AB1"/>
    <w:rsid w:val="00B123E3"/>
    <w:rsid w:val="00B4192B"/>
    <w:rsid w:val="00B452E9"/>
    <w:rsid w:val="00B47E42"/>
    <w:rsid w:val="00B527DA"/>
    <w:rsid w:val="00B54B67"/>
    <w:rsid w:val="00B555E9"/>
    <w:rsid w:val="00B61636"/>
    <w:rsid w:val="00B64992"/>
    <w:rsid w:val="00B7194A"/>
    <w:rsid w:val="00B90CE6"/>
    <w:rsid w:val="00B95CFC"/>
    <w:rsid w:val="00B961F0"/>
    <w:rsid w:val="00BA0DBB"/>
    <w:rsid w:val="00BA47BA"/>
    <w:rsid w:val="00BC3CA3"/>
    <w:rsid w:val="00BD1AEA"/>
    <w:rsid w:val="00BD3C5E"/>
    <w:rsid w:val="00BD6724"/>
    <w:rsid w:val="00BD6DB3"/>
    <w:rsid w:val="00BF4637"/>
    <w:rsid w:val="00C01458"/>
    <w:rsid w:val="00C07A22"/>
    <w:rsid w:val="00C137A7"/>
    <w:rsid w:val="00C36343"/>
    <w:rsid w:val="00C42206"/>
    <w:rsid w:val="00C4674E"/>
    <w:rsid w:val="00C50E03"/>
    <w:rsid w:val="00C51D31"/>
    <w:rsid w:val="00C54745"/>
    <w:rsid w:val="00C54927"/>
    <w:rsid w:val="00C56E97"/>
    <w:rsid w:val="00C82000"/>
    <w:rsid w:val="00C855BB"/>
    <w:rsid w:val="00CA0EE5"/>
    <w:rsid w:val="00CA41B5"/>
    <w:rsid w:val="00CA52E9"/>
    <w:rsid w:val="00CB4F9B"/>
    <w:rsid w:val="00CD0760"/>
    <w:rsid w:val="00CD2E0A"/>
    <w:rsid w:val="00CD6246"/>
    <w:rsid w:val="00CF28C8"/>
    <w:rsid w:val="00CF69C7"/>
    <w:rsid w:val="00D0566F"/>
    <w:rsid w:val="00D144FA"/>
    <w:rsid w:val="00D26283"/>
    <w:rsid w:val="00D37468"/>
    <w:rsid w:val="00D40948"/>
    <w:rsid w:val="00D44593"/>
    <w:rsid w:val="00D47750"/>
    <w:rsid w:val="00D6370E"/>
    <w:rsid w:val="00D90083"/>
    <w:rsid w:val="00D9329E"/>
    <w:rsid w:val="00D94434"/>
    <w:rsid w:val="00DA43E9"/>
    <w:rsid w:val="00DA5F2D"/>
    <w:rsid w:val="00DA7C91"/>
    <w:rsid w:val="00DB0233"/>
    <w:rsid w:val="00DC1D97"/>
    <w:rsid w:val="00DD0788"/>
    <w:rsid w:val="00DD2BE2"/>
    <w:rsid w:val="00DE4AB4"/>
    <w:rsid w:val="00DF25EC"/>
    <w:rsid w:val="00DF345D"/>
    <w:rsid w:val="00DF77DF"/>
    <w:rsid w:val="00E07811"/>
    <w:rsid w:val="00E13DBB"/>
    <w:rsid w:val="00E335C3"/>
    <w:rsid w:val="00E3753F"/>
    <w:rsid w:val="00E53A57"/>
    <w:rsid w:val="00E66407"/>
    <w:rsid w:val="00E71883"/>
    <w:rsid w:val="00E8217E"/>
    <w:rsid w:val="00E84601"/>
    <w:rsid w:val="00E8515F"/>
    <w:rsid w:val="00E85576"/>
    <w:rsid w:val="00E87A90"/>
    <w:rsid w:val="00E901B2"/>
    <w:rsid w:val="00E91869"/>
    <w:rsid w:val="00E92529"/>
    <w:rsid w:val="00EA2E68"/>
    <w:rsid w:val="00ED283C"/>
    <w:rsid w:val="00ED3998"/>
    <w:rsid w:val="00ED7745"/>
    <w:rsid w:val="00EE4440"/>
    <w:rsid w:val="00EE7320"/>
    <w:rsid w:val="00EF04A1"/>
    <w:rsid w:val="00F36D47"/>
    <w:rsid w:val="00F46C1C"/>
    <w:rsid w:val="00F54910"/>
    <w:rsid w:val="00F721D1"/>
    <w:rsid w:val="00F752A4"/>
    <w:rsid w:val="00F81628"/>
    <w:rsid w:val="00F84995"/>
    <w:rsid w:val="00F94379"/>
    <w:rsid w:val="00FA3C75"/>
    <w:rsid w:val="00FB775D"/>
    <w:rsid w:val="00FD2E7A"/>
    <w:rsid w:val="00FE1208"/>
    <w:rsid w:val="00FE12BE"/>
    <w:rsid w:val="00FE3707"/>
    <w:rsid w:val="00FE6A70"/>
    <w:rsid w:val="00FE7903"/>
    <w:rsid w:val="00FF2BC0"/>
    <w:rsid w:val="00FF38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A443"/>
  <w15:chartTrackingRefBased/>
  <w15:docId w15:val="{24DD922A-C27B-4C1E-8BE7-6407FCE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3</cp:revision>
  <dcterms:created xsi:type="dcterms:W3CDTF">2023-12-01T04:46:00Z</dcterms:created>
  <dcterms:modified xsi:type="dcterms:W3CDTF">2023-12-04T22:02:00Z</dcterms:modified>
</cp:coreProperties>
</file>